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104775</wp:posOffset>
            </wp:positionH>
            <wp:positionV relativeFrom="paragraph">
              <wp:posOffset>-193675</wp:posOffset>
            </wp:positionV>
            <wp:extent cx="6120130" cy="1835785"/>
            <wp:effectExtent l="0" t="0" r="0" b="0"/>
            <wp:wrapNone/>
            <wp:docPr id="1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35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firstLine="63" w:left="5040"/>
        <w:rPr>
          <w:sz w:val="22"/>
          <w:szCs w:val="22"/>
        </w:rPr>
      </w:pPr>
      <w:r>
        <w:rPr/>
      </w:r>
    </w:p>
    <w:p>
      <w:pPr>
        <w:pStyle w:val="Normal"/>
        <w:ind w:firstLine="63" w:left="5040"/>
        <w:rPr>
          <w:sz w:val="22"/>
          <w:szCs w:val="22"/>
        </w:rPr>
      </w:pPr>
      <w:r>
        <w:rPr/>
      </w:r>
    </w:p>
    <w:p>
      <w:pPr>
        <w:pStyle w:val="Normal"/>
        <w:ind w:firstLine="63" w:left="5040"/>
        <w:rPr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ind w:firstLine="708" w:left="4248"/>
        <w:jc w:val="right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Al Dirigente Scolastico</w:t>
      </w:r>
    </w:p>
    <w:p>
      <w:pPr>
        <w:pStyle w:val="Normal"/>
        <w:spacing w:lineRule="auto" w:line="240" w:before="0" w:after="0"/>
        <w:ind w:firstLine="708" w:left="4248"/>
        <w:jc w:val="right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dell’ITI “Torricelli- G.Tomasi di Lampedusa”</w:t>
      </w:r>
    </w:p>
    <w:p>
      <w:pPr>
        <w:pStyle w:val="Normal"/>
        <w:spacing w:lineRule="auto" w:line="240" w:before="0" w:after="0"/>
        <w:ind w:firstLine="708" w:left="4248"/>
        <w:jc w:val="right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98076 Sant’Agata di Militello (ME)</w:t>
      </w:r>
    </w:p>
    <w:p>
      <w:pPr>
        <w:pStyle w:val="Normal"/>
        <w:spacing w:lineRule="auto" w:line="240" w:before="0" w:after="0"/>
        <w:ind w:firstLine="708" w:left="4248"/>
        <w:jc w:val="right"/>
        <w:rPr/>
      </w:pPr>
      <w:hyperlink r:id="rId3">
        <w:r>
          <w:rPr>
            <w:rStyle w:val="Hyperlink"/>
            <w:rFonts w:ascii="Calibri Light" w:hAnsi="Calibri Light"/>
            <w:sz w:val="22"/>
            <w:szCs w:val="22"/>
          </w:rPr>
          <w:t>metf040006@pec.istruzione.it</w:t>
        </w:r>
      </w:hyperlink>
      <w:r>
        <w:rPr>
          <w:rFonts w:ascii="Calibri Light" w:hAnsi="Calibri Light"/>
          <w:sz w:val="22"/>
          <w:szCs w:val="22"/>
        </w:rPr>
        <w:t xml:space="preserve"> </w:t>
      </w:r>
    </w:p>
    <w:p>
      <w:pPr>
        <w:pStyle w:val="Normal"/>
        <w:rPr>
          <w:spacing w:val="6"/>
        </w:rPr>
      </w:pPr>
      <w:r>
        <w:rPr>
          <w:spacing w:val="6"/>
        </w:rPr>
      </w:r>
    </w:p>
    <w:tbl>
      <w:tblPr>
        <w:tblW w:w="977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1056"/>
        <w:gridCol w:w="8721"/>
      </w:tblGrid>
      <w:tr>
        <w:trPr/>
        <w:tc>
          <w:tcPr>
            <w:tcW w:w="1056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  <w:t>Oggetto:</w:t>
            </w:r>
          </w:p>
        </w:tc>
        <w:tc>
          <w:tcPr>
            <w:tcW w:w="8721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  <w:t>Dichiarazione tracciabilità dei flussi finanziari</w:t>
            </w:r>
          </w:p>
          <w:p>
            <w:pPr>
              <w:pStyle w:val="Normal"/>
              <w:rPr/>
            </w:pPr>
            <w:r>
              <w:rPr/>
              <w:t>Art. 3, legge 13/08/2010, n. 136, come modificata dal decreto legge 12/11/2010, n. 187 convertito in legge, con modificazioni, dalla legge 17/12/2010, n. 217</w:t>
            </w:r>
          </w:p>
        </w:tc>
      </w:tr>
    </w:tbl>
    <w:p>
      <w:pPr>
        <w:pStyle w:val="Normal"/>
        <w:rPr>
          <w:spacing w:val="6"/>
        </w:rPr>
      </w:pPr>
      <w:r>
        <w:rPr>
          <w:spacing w:val="6"/>
        </w:rPr>
      </w:r>
    </w:p>
    <w:p>
      <w:pPr>
        <w:pStyle w:val="Normal"/>
        <w:jc w:val="both"/>
        <w:rPr/>
      </w:pPr>
      <w:r>
        <w:rPr>
          <w:spacing w:val="3"/>
        </w:rPr>
        <w:t xml:space="preserve">Si rilascia la seguente dichiarazione relativa alle disposizioni di cui </w:t>
      </w:r>
      <w:r>
        <w:rPr>
          <w:spacing w:val="2"/>
        </w:rPr>
        <w:t>alla legge in oggetto:</w:t>
      </w:r>
    </w:p>
    <w:p>
      <w:pPr>
        <w:pStyle w:val="Normal"/>
        <w:jc w:val="both"/>
        <w:rPr>
          <w:spacing w:val="2"/>
        </w:rPr>
      </w:pPr>
      <w:r>
        <w:rPr>
          <w:spacing w:val="2"/>
        </w:rPr>
      </w:r>
    </w:p>
    <w:p>
      <w:pPr>
        <w:pStyle w:val="Normal"/>
        <w:jc w:val="both"/>
        <w:rPr/>
      </w:pPr>
      <w:r>
        <w:rPr>
          <w:i/>
          <w:spacing w:val="6"/>
        </w:rPr>
        <w:t xml:space="preserve">Il contraente consapevole delle sanzioni amministrative pecuniarie previste dalla </w:t>
      </w:r>
      <w:r>
        <w:rPr>
          <w:i/>
          <w:spacing w:val="9"/>
        </w:rPr>
        <w:t xml:space="preserve">legge 136/2010, si obbliga agli adempimenti che garantiscono la tracciabilità dei </w:t>
      </w:r>
      <w:r>
        <w:rPr>
          <w:i/>
          <w:spacing w:val="6"/>
        </w:rPr>
        <w:t xml:space="preserve">flussi finanziari. </w:t>
      </w:r>
      <w:r>
        <w:rPr>
          <w:i/>
          <w:spacing w:val="9"/>
        </w:rPr>
        <w:t xml:space="preserve">In particolare, a norma dell'art. 3 comma 7 della citata legge, così come modificato </w:t>
      </w:r>
      <w:r>
        <w:rPr>
          <w:i/>
          <w:spacing w:val="8"/>
        </w:rPr>
        <w:t xml:space="preserve">dal D.L. </w:t>
      </w:r>
      <w:r>
        <w:rPr>
          <w:i/>
          <w:spacing w:val="12"/>
        </w:rPr>
        <w:t>187/2010, convertito in Legge n. 217 del 2010,</w:t>
      </w:r>
    </w:p>
    <w:p>
      <w:pPr>
        <w:pStyle w:val="Normal"/>
        <w:jc w:val="center"/>
        <w:rPr>
          <w:b/>
          <w:i/>
          <w:i/>
          <w:spacing w:val="12"/>
        </w:rPr>
      </w:pPr>
      <w:r>
        <w:rPr/>
      </w:r>
    </w:p>
    <w:p>
      <w:pPr>
        <w:pStyle w:val="Normal"/>
        <w:jc w:val="center"/>
        <w:rPr/>
      </w:pPr>
      <w:r>
        <w:rPr>
          <w:b/>
          <w:i/>
          <w:spacing w:val="12"/>
        </w:rPr>
        <w:t>DICHIARA</w:t>
      </w:r>
    </w:p>
    <w:p>
      <w:pPr>
        <w:pStyle w:val="Normal"/>
        <w:jc w:val="both"/>
        <w:rPr/>
      </w:pPr>
      <w:r>
        <w:rPr>
          <w:i/>
          <w:spacing w:val="12"/>
        </w:rPr>
        <w:t xml:space="preserve">che </w:t>
      </w:r>
      <w:r>
        <w:rPr>
          <w:b/>
          <w:i/>
          <w:spacing w:val="12"/>
          <w:u w:val="single"/>
        </w:rPr>
        <w:t xml:space="preserve">il conto corrente </w:t>
      </w:r>
      <w:r>
        <w:rPr>
          <w:b/>
          <w:i/>
          <w:spacing w:val="7"/>
          <w:u w:val="single"/>
        </w:rPr>
        <w:t>dedicato</w:t>
      </w:r>
      <w:r>
        <w:rPr>
          <w:i/>
          <w:spacing w:val="7"/>
        </w:rPr>
        <w:t xml:space="preserve"> su cui la Vs. Istituzione Scolastica potrà effettuare gli accrediti </w:t>
      </w:r>
      <w:r>
        <w:rPr>
          <w:i/>
          <w:spacing w:val="4"/>
        </w:rPr>
        <w:t>è il seguente:</w:t>
      </w:r>
    </w:p>
    <w:p>
      <w:pPr>
        <w:pStyle w:val="Normal"/>
        <w:rPr>
          <w:i/>
          <w:i/>
          <w:spacing w:val="6"/>
        </w:rPr>
      </w:pPr>
      <w:r>
        <w:rPr>
          <w:i/>
          <w:spacing w:val="6"/>
        </w:rPr>
      </w:r>
    </w:p>
    <w:p>
      <w:pPr>
        <w:pStyle w:val="Normal"/>
        <w:rPr/>
      </w:pPr>
      <w:r>
        <w:rPr>
          <w:spacing w:val="8"/>
        </w:rPr>
        <w:t>CONTO CORRENTE (IBAN)</w:t>
      </w:r>
    </w:p>
    <w:tbl>
      <w:tblPr>
        <w:tblW w:w="98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61"/>
        <w:gridCol w:w="363"/>
        <w:gridCol w:w="361"/>
        <w:gridCol w:w="362"/>
        <w:gridCol w:w="413"/>
        <w:gridCol w:w="362"/>
        <w:gridCol w:w="362"/>
        <w:gridCol w:w="363"/>
        <w:gridCol w:w="362"/>
        <w:gridCol w:w="361"/>
        <w:gridCol w:w="363"/>
        <w:gridCol w:w="362"/>
        <w:gridCol w:w="361"/>
        <w:gridCol w:w="364"/>
        <w:gridCol w:w="362"/>
        <w:gridCol w:w="361"/>
        <w:gridCol w:w="363"/>
        <w:gridCol w:w="362"/>
        <w:gridCol w:w="361"/>
        <w:gridCol w:w="363"/>
        <w:gridCol w:w="363"/>
        <w:gridCol w:w="361"/>
        <w:gridCol w:w="363"/>
        <w:gridCol w:w="362"/>
        <w:gridCol w:w="361"/>
        <w:gridCol w:w="363"/>
        <w:gridCol w:w="362"/>
      </w:tblGrid>
      <w:tr>
        <w:trPr/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sz w:val="20"/>
                <w:szCs w:val="20"/>
              </w:rPr>
              <w:t>Paese</w:t>
            </w: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sz w:val="16"/>
                <w:szCs w:val="16"/>
              </w:rPr>
              <w:t>Cin Eur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sz w:val="16"/>
                <w:szCs w:val="16"/>
              </w:rPr>
              <w:t>cin</w:t>
            </w:r>
          </w:p>
        </w:tc>
        <w:tc>
          <w:tcPr>
            <w:tcW w:w="1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sz w:val="20"/>
                <w:szCs w:val="20"/>
              </w:rPr>
              <w:t>ABI</w:t>
            </w:r>
          </w:p>
        </w:tc>
        <w:tc>
          <w:tcPr>
            <w:tcW w:w="18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sz w:val="20"/>
                <w:szCs w:val="20"/>
              </w:rPr>
              <w:t>CAB</w:t>
            </w:r>
          </w:p>
        </w:tc>
        <w:tc>
          <w:tcPr>
            <w:tcW w:w="434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sz w:val="20"/>
                <w:szCs w:val="20"/>
              </w:rPr>
              <w:t>Numero conto corrente</w:t>
            </w:r>
          </w:p>
        </w:tc>
      </w:tr>
      <w:tr>
        <w:trPr/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tbl>
      <w:tblPr>
        <w:tblW w:w="98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1368"/>
        <w:gridCol w:w="4114"/>
        <w:gridCol w:w="1086"/>
        <w:gridCol w:w="3259"/>
      </w:tblGrid>
      <w:tr>
        <w:trPr/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Banca</w:t>
            </w:r>
          </w:p>
        </w:tc>
        <w:tc>
          <w:tcPr>
            <w:tcW w:w="41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Agenzia</w:t>
            </w:r>
          </w:p>
        </w:tc>
        <w:tc>
          <w:tcPr>
            <w:tcW w:w="3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</w:tbl>
    <w:p>
      <w:pPr>
        <w:pStyle w:val="Normal"/>
        <w:rPr>
          <w:spacing w:val="6"/>
        </w:rPr>
      </w:pPr>
      <w:r>
        <w:rPr>
          <w:spacing w:val="6"/>
        </w:rPr>
      </w:r>
    </w:p>
    <w:p>
      <w:pPr>
        <w:pStyle w:val="Normal"/>
        <w:rPr/>
      </w:pPr>
      <w:r>
        <w:rPr>
          <w:i/>
          <w:spacing w:val="4"/>
        </w:rPr>
        <w:t>La/le persona/e delegata/e ad operare sul conto stesso è/sono</w:t>
      </w:r>
      <w:r>
        <w:rPr/>
        <w:t>:</w:t>
      </w:r>
    </w:p>
    <w:tbl>
      <w:tblPr>
        <w:tblW w:w="9519" w:type="dxa"/>
        <w:jc w:val="left"/>
        <w:tblInd w:w="20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0" w:noVBand="0" w:lastRow="0" w:firstColumn="0" w:lastColumn="0" w:noHBand="0" w:val="0000"/>
      </w:tblPr>
      <w:tblGrid>
        <w:gridCol w:w="4192"/>
        <w:gridCol w:w="512"/>
        <w:gridCol w:w="4815"/>
      </w:tblGrid>
      <w:tr>
        <w:trPr>
          <w:trHeight w:val="341" w:hRule="exact"/>
        </w:trPr>
        <w:tc>
          <w:tcPr>
            <w:tcW w:w="4192" w:type="dxa"/>
            <w:tcBorders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i/>
                <w:spacing w:val="8"/>
              </w:rPr>
              <w:t xml:space="preserve">1) </w:t>
            </w:r>
          </w:p>
        </w:tc>
        <w:tc>
          <w:tcPr>
            <w:tcW w:w="512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>
                <w:i/>
                <w:spacing w:val="9"/>
              </w:rPr>
              <w:t>C.F.</w:t>
            </w:r>
          </w:p>
        </w:tc>
        <w:tc>
          <w:tcPr>
            <w:tcW w:w="4815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>
                <w:i/>
                <w:i/>
                <w:spacing w:val="9"/>
              </w:rPr>
            </w:pPr>
            <w:r>
              <w:rPr>
                <w:i/>
                <w:spacing w:val="9"/>
              </w:rPr>
            </w:r>
          </w:p>
        </w:tc>
      </w:tr>
      <w:tr>
        <w:trPr>
          <w:trHeight w:val="341" w:hRule="exact"/>
        </w:trPr>
        <w:tc>
          <w:tcPr>
            <w:tcW w:w="4192" w:type="dxa"/>
            <w:tcBorders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i/>
                <w:spacing w:val="8"/>
              </w:rPr>
              <w:t xml:space="preserve">2) </w:t>
            </w:r>
          </w:p>
        </w:tc>
        <w:tc>
          <w:tcPr>
            <w:tcW w:w="512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>
                <w:i/>
                <w:spacing w:val="9"/>
              </w:rPr>
              <w:t>C.F.</w:t>
            </w:r>
          </w:p>
        </w:tc>
        <w:tc>
          <w:tcPr>
            <w:tcW w:w="4815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>
                <w:i/>
                <w:i/>
                <w:spacing w:val="9"/>
              </w:rPr>
            </w:pPr>
            <w:r>
              <w:rPr>
                <w:i/>
                <w:spacing w:val="9"/>
              </w:rPr>
            </w:r>
          </w:p>
        </w:tc>
      </w:tr>
    </w:tbl>
    <w:p>
      <w:pPr>
        <w:pStyle w:val="Normal"/>
        <w:rPr>
          <w:i/>
          <w:i/>
          <w:spacing w:val="14"/>
        </w:rPr>
      </w:pPr>
      <w:r>
        <w:rPr>
          <w:i/>
          <w:spacing w:val="14"/>
        </w:rPr>
      </w:r>
    </w:p>
    <w:p>
      <w:pPr>
        <w:pStyle w:val="Normal"/>
        <w:jc w:val="both"/>
        <w:rPr/>
      </w:pPr>
      <w:r>
        <w:rPr>
          <w:i/>
          <w:spacing w:val="14"/>
        </w:rPr>
        <w:t xml:space="preserve">Il contraente si obbliga altresì, a pena di risoluzione di diritto del buono d'ordine di </w:t>
      </w:r>
      <w:r>
        <w:rPr>
          <w:i/>
          <w:spacing w:val="12"/>
        </w:rPr>
        <w:t xml:space="preserve">cui sopra ad inserire negli eventuali contratti di sub-appalto e sub-contratto, la </w:t>
      </w:r>
      <w:r>
        <w:rPr>
          <w:i/>
          <w:spacing w:val="9"/>
        </w:rPr>
        <w:t xml:space="preserve">clausola di nullità assoluta per il mancato rispetto degli obblighi di tracciabilità dei </w:t>
      </w:r>
      <w:r>
        <w:rPr>
          <w:i/>
          <w:spacing w:val="7"/>
        </w:rPr>
        <w:t>flussi finanziari".</w:t>
      </w:r>
    </w:p>
    <w:p>
      <w:pPr>
        <w:pStyle w:val="Normal"/>
        <w:rPr>
          <w:i/>
          <w:i/>
          <w:spacing w:val="6"/>
        </w:rPr>
      </w:pPr>
      <w:r>
        <w:rPr>
          <w:i/>
          <w:spacing w:val="6"/>
        </w:rPr>
      </w:r>
    </w:p>
    <w:p>
      <w:pPr>
        <w:pStyle w:val="Normal"/>
        <w:rPr/>
      </w:pPr>
      <w:r>
        <w:rPr>
          <w:spacing w:val="8"/>
        </w:rPr>
        <w:t>Data</w:t>
        <w:tab/>
        <w:t xml:space="preserve">                                                                                              Firma del contraente</w:t>
      </w:r>
    </w:p>
    <w:p>
      <w:pPr>
        <w:pStyle w:val="Normal"/>
        <w:rPr/>
      </w:pPr>
      <w:r>
        <w:rPr>
          <w:spacing w:val="8"/>
        </w:rPr>
        <w:t>______________________</w:t>
        <w:tab/>
        <w:tab/>
        <w:tab/>
        <w:tab/>
        <w:tab/>
        <w:tab/>
        <w:t>_________________________</w:t>
      </w:r>
    </w:p>
    <w:p>
      <w:pPr>
        <w:pStyle w:val="Normal"/>
        <w:spacing w:before="0" w:after="0"/>
        <w:contextualSpacing/>
        <w:jc w:val="both"/>
        <w:rPr>
          <w:spacing w:val="8"/>
          <w:sz w:val="23"/>
        </w:rPr>
      </w:pPr>
      <w:r>
        <w:rPr>
          <w:spacing w:val="8"/>
          <w:sz w:val="23"/>
        </w:rPr>
      </w:r>
    </w:p>
    <w:p>
      <w:pPr>
        <w:pStyle w:val="Normal"/>
        <w:spacing w:before="0" w:after="0"/>
        <w:contextualSpacing/>
        <w:jc w:val="both"/>
        <w:rPr/>
      </w:pPr>
      <w:r>
        <w:drawing>
          <wp:anchor behindDoc="0" distT="0" distB="0" distL="114300" distR="114300" simplePos="0" locked="0" layoutInCell="0" allowOverlap="1" relativeHeight="3">
            <wp:simplePos x="0" y="0"/>
            <wp:positionH relativeFrom="column">
              <wp:posOffset>-735330</wp:posOffset>
            </wp:positionH>
            <wp:positionV relativeFrom="page">
              <wp:posOffset>9860280</wp:posOffset>
            </wp:positionV>
            <wp:extent cx="7541260" cy="847725"/>
            <wp:effectExtent l="0" t="0" r="0" b="0"/>
            <wp:wrapTight wrapText="bothSides">
              <wp:wrapPolygon edited="0">
                <wp:start x="-27" y="0"/>
                <wp:lineTo x="-27" y="21214"/>
                <wp:lineTo x="21504" y="21214"/>
                <wp:lineTo x="21504" y="0"/>
                <wp:lineTo x="-27" y="0"/>
              </wp:wrapPolygon>
            </wp:wrapTight>
            <wp:docPr id="2" name="Immagin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26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N.B. La dichiarazione deve essere corredata da fotocopia, non autenticata, di documento valido di identità del sottoscrittore.</w:t>
      </w:r>
    </w:p>
    <w:p>
      <w:pPr>
        <w:pStyle w:val="Normal"/>
        <w:rPr/>
      </w:pPr>
      <w:r>
        <w:rPr>
          <w:spacing w:val="8"/>
        </w:rPr>
        <w:t xml:space="preserve">                                                                            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gutter="0" w:header="0" w:top="810" w:footer="0" w:bottom="114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 Light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13f5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rPr>
      <w:color w:themeColor="hyperlink" w:val="0000FF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metf040006@pec.istruzione.it" TargetMode="External"/><Relationship Id="rId4" Type="http://schemas.openxmlformats.org/officeDocument/2006/relationships/image" Target="media/image2.pn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LibreOffice/7.6.2.1$Windows_X86_64 LibreOffice_project/56f7684011345957bbf33a7ee678afaf4d2ba333</Application>
  <AppVersion>15.0000</AppVersion>
  <Pages>1</Pages>
  <Words>215</Words>
  <Characters>1323</Characters>
  <CharactersWithSpaces>1687</CharactersWithSpaces>
  <Paragraphs>30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2025-10-08T11:16:00Z</dcterms:created>
  <dc:creator>DSGA</dc:creator>
  <dc:description/>
  <dc:language>it-IT</dc:language>
  <cp:lastModifiedBy/>
  <dcterms:modified xsi:type="dcterms:W3CDTF">2026-10-20T14:45:40Z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